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1FFB1" w14:textId="5013F580" w:rsidR="001315E3" w:rsidRPr="00AF1913" w:rsidRDefault="00CF5929">
      <w:pPr>
        <w:pStyle w:val="Ttulo1"/>
        <w:spacing w:before="75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ANEXO</w:t>
      </w:r>
      <w:r w:rsidRPr="00AF1913">
        <w:rPr>
          <w:rFonts w:asciiTheme="minorHAnsi" w:hAnsiTheme="minorHAnsi" w:cstheme="minorHAnsi"/>
          <w:color w:val="FF0000"/>
          <w:spacing w:val="-3"/>
          <w:sz w:val="24"/>
          <w:szCs w:val="24"/>
        </w:rPr>
        <w:t xml:space="preserve"> </w:t>
      </w:r>
      <w:r w:rsidR="00D07426" w:rsidRPr="00D07426">
        <w:rPr>
          <w:rFonts w:asciiTheme="minorHAnsi" w:hAnsiTheme="minorHAnsi" w:cstheme="minorHAnsi"/>
          <w:spacing w:val="-3"/>
          <w:sz w:val="24"/>
          <w:szCs w:val="24"/>
        </w:rPr>
        <w:t>I.</w:t>
      </w:r>
      <w:r w:rsidR="00821F73">
        <w:rPr>
          <w:rFonts w:asciiTheme="minorHAnsi" w:hAnsiTheme="minorHAnsi" w:cstheme="minorHAnsi"/>
          <w:spacing w:val="-3"/>
          <w:sz w:val="24"/>
          <w:szCs w:val="24"/>
        </w:rPr>
        <w:t>H</w:t>
      </w:r>
    </w:p>
    <w:p w14:paraId="16643E2E" w14:textId="77777777" w:rsidR="00FD2B3D" w:rsidRPr="00AF1913" w:rsidRDefault="00FD2B3D" w:rsidP="00FD2B3D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F1913">
        <w:rPr>
          <w:rFonts w:asciiTheme="minorHAnsi" w:hAnsiTheme="minorHAnsi" w:cstheme="minorHAnsi"/>
          <w:b/>
          <w:sz w:val="24"/>
          <w:szCs w:val="24"/>
        </w:rPr>
        <w:t xml:space="preserve">MODELO DE DECLARAÇÃO DE </w:t>
      </w:r>
      <w:r>
        <w:rPr>
          <w:rFonts w:asciiTheme="minorHAnsi" w:hAnsiTheme="minorHAnsi" w:cstheme="minorHAnsi"/>
          <w:b/>
          <w:sz w:val="24"/>
          <w:szCs w:val="24"/>
        </w:rPr>
        <w:t>ENQUADRAMENTO SINDICAL</w:t>
      </w:r>
    </w:p>
    <w:p w14:paraId="1EB21785" w14:textId="77777777" w:rsidR="00FD2B3D" w:rsidRPr="00AF1913" w:rsidRDefault="00FD2B3D" w:rsidP="00FD2B3D">
      <w:pPr>
        <w:pStyle w:val="Corpodetexto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14:paraId="313D149F" w14:textId="77777777" w:rsidR="00FD2B3D" w:rsidRPr="00AF1913" w:rsidRDefault="00FD2B3D" w:rsidP="00FD2B3D">
      <w:pPr>
        <w:pStyle w:val="Corpodetexto"/>
        <w:rPr>
          <w:rFonts w:asciiTheme="minorHAnsi" w:hAnsiTheme="minorHAnsi" w:cstheme="minorHAnsi"/>
          <w:b/>
          <w:sz w:val="24"/>
          <w:szCs w:val="24"/>
        </w:rPr>
      </w:pPr>
    </w:p>
    <w:p w14:paraId="0F4CE04C" w14:textId="77777777" w:rsidR="00FD2B3D" w:rsidRPr="00AF1913" w:rsidRDefault="00FD2B3D" w:rsidP="00FD2B3D">
      <w:pPr>
        <w:pStyle w:val="Corpodetexto"/>
        <w:spacing w:before="10"/>
        <w:rPr>
          <w:rFonts w:asciiTheme="minorHAnsi" w:hAnsiTheme="minorHAnsi" w:cstheme="minorHAnsi"/>
          <w:b/>
          <w:sz w:val="24"/>
          <w:szCs w:val="24"/>
        </w:rPr>
      </w:pPr>
    </w:p>
    <w:p w14:paraId="1345707F" w14:textId="0340747C" w:rsidR="00FD2B3D" w:rsidRDefault="00FD2B3D" w:rsidP="00FD2B3D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835" w:right="109"/>
        <w:jc w:val="both"/>
        <w:rPr>
          <w:rFonts w:asciiTheme="minorHAnsi" w:hAnsiTheme="minorHAnsi" w:cstheme="minorHAnsi"/>
          <w:sz w:val="24"/>
          <w:szCs w:val="24"/>
        </w:rPr>
      </w:pPr>
      <w:r>
        <w:t>DECLARO que a empresa________________________________________, inscrita no CNPJ (MF) nº ____________________, inscrição estadual nº ________________________, estabelecida em , ________________________, está regula</w:t>
      </w:r>
      <w:r w:rsidR="00882F50">
        <w:t>r</w:t>
      </w:r>
      <w:r>
        <w:t xml:space="preserve">mente vinculada ao Sindicado _________________________________, conforme Carta de Registro Sindical anexo, </w:t>
      </w:r>
      <w:r w:rsidRPr="003A1266">
        <w:t xml:space="preserve">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</w:t>
      </w:r>
      <w:proofErr w:type="spellStart"/>
      <w:r w:rsidRPr="003A1266">
        <w:t>art</w:t>
      </w:r>
      <w:proofErr w:type="spellEnd"/>
      <w:r w:rsidRPr="003A1266">
        <w:t xml:space="preserve">. 156, incisos III e IV, da Lei nº 14.133, 1º de abril de </w:t>
      </w:r>
      <w:proofErr w:type="spellStart"/>
      <w:r w:rsidRPr="003A1266">
        <w:t>de</w:t>
      </w:r>
      <w:proofErr w:type="spellEnd"/>
      <w:r w:rsidRPr="003A1266">
        <w:t xml:space="preserve"> 2021 em caso de irregularidades</w:t>
      </w:r>
      <w:r>
        <w:t>.</w:t>
      </w:r>
    </w:p>
    <w:p w14:paraId="69F9640B" w14:textId="77777777" w:rsidR="00FD2B3D" w:rsidRPr="009776D3" w:rsidRDefault="00FD2B3D" w:rsidP="00FD2B3D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835" w:right="109"/>
        <w:jc w:val="both"/>
        <w:rPr>
          <w:rFonts w:asciiTheme="minorHAnsi" w:hAnsiTheme="minorHAnsi" w:cstheme="minorHAnsi"/>
          <w:sz w:val="24"/>
          <w:szCs w:val="24"/>
        </w:rPr>
      </w:pPr>
    </w:p>
    <w:p w14:paraId="1F7FE4C5" w14:textId="77777777" w:rsidR="00FD2B3D" w:rsidRPr="00AF1913" w:rsidRDefault="00FD2B3D" w:rsidP="00FD2B3D">
      <w:pPr>
        <w:pStyle w:val="Corpodetexto"/>
        <w:tabs>
          <w:tab w:val="left" w:pos="4444"/>
          <w:tab w:val="left" w:pos="6993"/>
          <w:tab w:val="left" w:pos="7995"/>
        </w:tabs>
        <w:ind w:left="475"/>
        <w:jc w:val="center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Município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,</w:t>
      </w:r>
      <w:r w:rsidRPr="00AF191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em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 xml:space="preserve">      </w:t>
      </w:r>
      <w:r w:rsidRPr="00AF1913">
        <w:rPr>
          <w:rFonts w:asciiTheme="minorHAnsi" w:hAnsiTheme="minorHAnsi" w:cstheme="minorHAnsi"/>
          <w:spacing w:val="41"/>
          <w:sz w:val="24"/>
          <w:szCs w:val="24"/>
          <w:u w:val="single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proofErr w:type="spellStart"/>
      <w:r w:rsidRPr="00AF1913">
        <w:rPr>
          <w:rFonts w:asciiTheme="minorHAnsi" w:hAnsiTheme="minorHAnsi" w:cstheme="minorHAnsi"/>
          <w:sz w:val="24"/>
          <w:szCs w:val="24"/>
        </w:rPr>
        <w:t>de</w:t>
      </w:r>
      <w:proofErr w:type="spellEnd"/>
    </w:p>
    <w:p w14:paraId="08782D31" w14:textId="77777777" w:rsidR="00FD2B3D" w:rsidRPr="00AF1913" w:rsidRDefault="00FD2B3D" w:rsidP="00FD2B3D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14:paraId="056A5931" w14:textId="77777777" w:rsidR="00FD2B3D" w:rsidRDefault="00FD2B3D" w:rsidP="00FD2B3D">
      <w:pPr>
        <w:pStyle w:val="Corpodetexto"/>
        <w:spacing w:before="4"/>
        <w:rPr>
          <w:rFonts w:asciiTheme="minorHAnsi" w:hAnsiTheme="minorHAnsi" w:cstheme="minorHAnsi"/>
          <w:sz w:val="24"/>
          <w:szCs w:val="24"/>
        </w:rPr>
      </w:pPr>
    </w:p>
    <w:p w14:paraId="5BEC5C9B" w14:textId="77777777" w:rsidR="00FD2B3D" w:rsidRPr="00AF1913" w:rsidRDefault="00FD2B3D" w:rsidP="00FD2B3D">
      <w:pPr>
        <w:pStyle w:val="Corpodetexto"/>
        <w:spacing w:before="4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6A24095" wp14:editId="29946C52">
                <wp:simplePos x="0" y="0"/>
                <wp:positionH relativeFrom="page">
                  <wp:posOffset>1318260</wp:posOffset>
                </wp:positionH>
                <wp:positionV relativeFrom="paragraph">
                  <wp:posOffset>141605</wp:posOffset>
                </wp:positionV>
                <wp:extent cx="2824480" cy="1270"/>
                <wp:effectExtent l="0" t="0" r="0" b="0"/>
                <wp:wrapTopAndBottom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4480" cy="1270"/>
                        </a:xfrm>
                        <a:custGeom>
                          <a:avLst/>
                          <a:gdLst>
                            <a:gd name="T0" fmla="+- 0 2076 2076"/>
                            <a:gd name="T1" fmla="*/ T0 w 4448"/>
                            <a:gd name="T2" fmla="+- 0 2518 2076"/>
                            <a:gd name="T3" fmla="*/ T2 w 4448"/>
                            <a:gd name="T4" fmla="+- 0 2521 2076"/>
                            <a:gd name="T5" fmla="*/ T4 w 4448"/>
                            <a:gd name="T6" fmla="+- 0 2851 2076"/>
                            <a:gd name="T7" fmla="*/ T6 w 4448"/>
                            <a:gd name="T8" fmla="+- 0 2853 2076"/>
                            <a:gd name="T9" fmla="*/ T8 w 4448"/>
                            <a:gd name="T10" fmla="+- 0 3185 2076"/>
                            <a:gd name="T11" fmla="*/ T10 w 4448"/>
                            <a:gd name="T12" fmla="+- 0 3187 2076"/>
                            <a:gd name="T13" fmla="*/ T12 w 4448"/>
                            <a:gd name="T14" fmla="+- 0 3408 2076"/>
                            <a:gd name="T15" fmla="*/ T14 w 4448"/>
                            <a:gd name="T16" fmla="+- 0 3410 2076"/>
                            <a:gd name="T17" fmla="*/ T16 w 4448"/>
                            <a:gd name="T18" fmla="+- 0 3742 2076"/>
                            <a:gd name="T19" fmla="*/ T18 w 4448"/>
                            <a:gd name="T20" fmla="+- 0 3744 2076"/>
                            <a:gd name="T21" fmla="*/ T20 w 4448"/>
                            <a:gd name="T22" fmla="+- 0 4075 2076"/>
                            <a:gd name="T23" fmla="*/ T22 w 4448"/>
                            <a:gd name="T24" fmla="+- 0 4078 2076"/>
                            <a:gd name="T25" fmla="*/ T24 w 4448"/>
                            <a:gd name="T26" fmla="+- 0 4409 2076"/>
                            <a:gd name="T27" fmla="*/ T26 w 4448"/>
                            <a:gd name="T28" fmla="+- 0 4412 2076"/>
                            <a:gd name="T29" fmla="*/ T28 w 4448"/>
                            <a:gd name="T30" fmla="+- 0 4966 2076"/>
                            <a:gd name="T31" fmla="*/ T30 w 4448"/>
                            <a:gd name="T32" fmla="+- 0 4969 2076"/>
                            <a:gd name="T33" fmla="*/ T32 w 4448"/>
                            <a:gd name="T34" fmla="+- 0 5299 2076"/>
                            <a:gd name="T35" fmla="*/ T34 w 4448"/>
                            <a:gd name="T36" fmla="+- 0 5301 2076"/>
                            <a:gd name="T37" fmla="*/ T36 w 4448"/>
                            <a:gd name="T38" fmla="+- 0 5633 2076"/>
                            <a:gd name="T39" fmla="*/ T38 w 4448"/>
                            <a:gd name="T40" fmla="+- 0 5635 2076"/>
                            <a:gd name="T41" fmla="*/ T40 w 4448"/>
                            <a:gd name="T42" fmla="+- 0 5856 2076"/>
                            <a:gd name="T43" fmla="*/ T42 w 4448"/>
                            <a:gd name="T44" fmla="+- 0 5858 2076"/>
                            <a:gd name="T45" fmla="*/ T44 w 4448"/>
                            <a:gd name="T46" fmla="+- 0 6190 2076"/>
                            <a:gd name="T47" fmla="*/ T46 w 4448"/>
                            <a:gd name="T48" fmla="+- 0 6192 2076"/>
                            <a:gd name="T49" fmla="*/ T48 w 4448"/>
                            <a:gd name="T50" fmla="+- 0 6524 2076"/>
                            <a:gd name="T51" fmla="*/ T50 w 444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</a:cxnLst>
                          <a:rect l="0" t="0" r="r" b="b"/>
                          <a:pathLst>
                            <a:path w="4448">
                              <a:moveTo>
                                <a:pt x="0" y="0"/>
                              </a:moveTo>
                              <a:lnTo>
                                <a:pt x="442" y="0"/>
                              </a:lnTo>
                              <a:moveTo>
                                <a:pt x="445" y="0"/>
                              </a:moveTo>
                              <a:lnTo>
                                <a:pt x="775" y="0"/>
                              </a:lnTo>
                              <a:moveTo>
                                <a:pt x="777" y="0"/>
                              </a:moveTo>
                              <a:lnTo>
                                <a:pt x="1109" y="0"/>
                              </a:lnTo>
                              <a:moveTo>
                                <a:pt x="1111" y="0"/>
                              </a:moveTo>
                              <a:lnTo>
                                <a:pt x="1332" y="0"/>
                              </a:lnTo>
                              <a:moveTo>
                                <a:pt x="1334" y="0"/>
                              </a:moveTo>
                              <a:lnTo>
                                <a:pt x="1666" y="0"/>
                              </a:lnTo>
                              <a:moveTo>
                                <a:pt x="1668" y="0"/>
                              </a:moveTo>
                              <a:lnTo>
                                <a:pt x="1999" y="0"/>
                              </a:lnTo>
                              <a:moveTo>
                                <a:pt x="2002" y="0"/>
                              </a:moveTo>
                              <a:lnTo>
                                <a:pt x="2333" y="0"/>
                              </a:lnTo>
                              <a:moveTo>
                                <a:pt x="2336" y="0"/>
                              </a:moveTo>
                              <a:lnTo>
                                <a:pt x="2890" y="0"/>
                              </a:lnTo>
                              <a:moveTo>
                                <a:pt x="2893" y="0"/>
                              </a:moveTo>
                              <a:lnTo>
                                <a:pt x="3223" y="0"/>
                              </a:lnTo>
                              <a:moveTo>
                                <a:pt x="3225" y="0"/>
                              </a:moveTo>
                              <a:lnTo>
                                <a:pt x="3557" y="0"/>
                              </a:lnTo>
                              <a:moveTo>
                                <a:pt x="3559" y="0"/>
                              </a:moveTo>
                              <a:lnTo>
                                <a:pt x="3780" y="0"/>
                              </a:lnTo>
                              <a:moveTo>
                                <a:pt x="3782" y="0"/>
                              </a:moveTo>
                              <a:lnTo>
                                <a:pt x="4114" y="0"/>
                              </a:lnTo>
                              <a:moveTo>
                                <a:pt x="4116" y="0"/>
                              </a:moveTo>
                              <a:lnTo>
                                <a:pt x="444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709DE" id="AutoShape 3" o:spid="_x0000_s1026" style="position:absolute;margin-left:103.8pt;margin-top:11.15pt;width:222.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" path="m,l442,t3,l775,t2,l1109,t2,l1332,t2,l1666,t2,l1999,t3,l2333,t3,l2890,t3,l3223,t2,l3557,t2,l3780,t2,l4114,t2,l4448,e" filled="f" strokeweight=".22136mm">
                <v:path arrowok="t" o:connecttype="custom" o:connectlocs="0,0;280670,0;282575,0;492125,0;493395,0;704215,0;705485,0;845820,0;847090,0;1057910,0;1059180,0;1269365,0;1271270,0;1481455,0;1483360,0;1835150,0;1837055,0;2046605,0;2047875,0;2258695,0;2259965,0;2400300,0;2401570,0;2612390,0;2613660,0;2824480,0" o:connectangles="0,0,0,0,0,0,0,0,0,0,0,0,0,0,0,0,0,0,0,0,0,0,0,0,0,0"/>
                <w10:wrap type="topAndBottom" anchorx="page"/>
              </v:shape>
            </w:pict>
          </mc:Fallback>
        </mc:AlternateContent>
      </w:r>
    </w:p>
    <w:p w14:paraId="15A97BCE" w14:textId="77777777" w:rsidR="00FD2B3D" w:rsidRPr="00AF1913" w:rsidRDefault="00FD2B3D" w:rsidP="00FD2B3D">
      <w:pPr>
        <w:pStyle w:val="Corpodetexto"/>
        <w:spacing w:before="86"/>
        <w:ind w:left="103" w:right="115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(assinatura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representante</w:t>
      </w:r>
      <w:r w:rsidRPr="00AF191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legal</w:t>
      </w:r>
      <w:r w:rsidRPr="00AF191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licitante)</w:t>
      </w:r>
    </w:p>
    <w:p w14:paraId="21FF4AFB" w14:textId="77777777" w:rsidR="00FD2B3D" w:rsidRDefault="00FD2B3D" w:rsidP="00FD2B3D">
      <w:pPr>
        <w:pStyle w:val="Corpodetexto"/>
        <w:spacing w:before="10"/>
        <w:jc w:val="center"/>
        <w:rPr>
          <w:rFonts w:asciiTheme="minorHAnsi" w:hAnsiTheme="minorHAnsi" w:cstheme="minorHAnsi"/>
          <w:sz w:val="24"/>
          <w:szCs w:val="24"/>
        </w:rPr>
      </w:pPr>
    </w:p>
    <w:p w14:paraId="555658BE" w14:textId="77777777" w:rsidR="003125BE" w:rsidRDefault="003125BE" w:rsidP="00FD2B3D">
      <w:pPr>
        <w:pStyle w:val="Corpodetexto"/>
        <w:spacing w:before="10"/>
        <w:jc w:val="center"/>
        <w:rPr>
          <w:rFonts w:asciiTheme="minorHAnsi" w:hAnsiTheme="minorHAnsi" w:cstheme="minorHAnsi"/>
          <w:sz w:val="24"/>
          <w:szCs w:val="24"/>
        </w:rPr>
      </w:pPr>
    </w:p>
    <w:p w14:paraId="0253BB25" w14:textId="1FE86A9D" w:rsidR="003125BE" w:rsidRPr="003125BE" w:rsidRDefault="003125BE" w:rsidP="003125BE">
      <w:pPr>
        <w:pStyle w:val="Corpodetexto"/>
        <w:spacing w:before="10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3125BE">
        <w:rPr>
          <w:rFonts w:asciiTheme="minorHAnsi" w:hAnsiTheme="minorHAnsi" w:cstheme="minorHAnsi"/>
          <w:b/>
          <w:bCs/>
          <w:color w:val="FF0000"/>
          <w:sz w:val="24"/>
          <w:szCs w:val="24"/>
        </w:rPr>
        <w:t>*Observação</w:t>
      </w:r>
      <w:r w:rsidR="0026669F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relativa à Carta de Registro Sindical 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(Suprimir </w:t>
      </w:r>
      <w:r w:rsidR="00A519B7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esta observação 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quando </w:t>
      </w:r>
      <w:r w:rsidR="00A519B7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>d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>a emissão da declaração)</w:t>
      </w:r>
    </w:p>
    <w:p w14:paraId="50E0EB30" w14:textId="51D0BB2D" w:rsidR="0026669F" w:rsidRPr="0026669F" w:rsidRDefault="003125BE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Conforme </w:t>
      </w:r>
      <w:r w:rsidR="000D48DC">
        <w:rPr>
          <w:rFonts w:asciiTheme="minorHAnsi" w:hAnsiTheme="minorHAnsi" w:cstheme="minorHAnsi"/>
          <w:sz w:val="24"/>
          <w:szCs w:val="24"/>
        </w:rPr>
        <w:t>destacado no Acórdão TCU nº 1207/2024 – Plenário, a</w:t>
      </w:r>
      <w:r w:rsidR="0026669F">
        <w:rPr>
          <w:rFonts w:asciiTheme="minorHAnsi" w:hAnsiTheme="minorHAnsi" w:cstheme="minorHAnsi"/>
          <w:sz w:val="24"/>
          <w:szCs w:val="24"/>
        </w:rPr>
        <w:t xml:space="preserve"> </w:t>
      </w:r>
      <w:r w:rsidR="0026669F" w:rsidRPr="0026669F">
        <w:rPr>
          <w:rFonts w:asciiTheme="minorHAnsi" w:hAnsiTheme="minorHAnsi" w:cstheme="minorHAnsi"/>
          <w:sz w:val="24"/>
          <w:szCs w:val="24"/>
        </w:rPr>
        <w:t xml:space="preserve">carta ou </w:t>
      </w:r>
      <w:proofErr w:type="gramStart"/>
      <w:r w:rsidR="0026669F" w:rsidRPr="0026669F">
        <w:rPr>
          <w:rFonts w:asciiTheme="minorHAnsi" w:hAnsiTheme="minorHAnsi" w:cstheme="minorHAnsi"/>
          <w:sz w:val="24"/>
          <w:szCs w:val="24"/>
        </w:rPr>
        <w:t>registro</w:t>
      </w:r>
      <w:proofErr w:type="gramEnd"/>
      <w:r w:rsidR="0026669F" w:rsidRPr="0026669F">
        <w:rPr>
          <w:rFonts w:asciiTheme="minorHAnsi" w:hAnsiTheme="minorHAnsi" w:cstheme="minorHAnsi"/>
          <w:sz w:val="24"/>
          <w:szCs w:val="24"/>
        </w:rPr>
        <w:t xml:space="preserve"> sindical é um documento emitido pelo Ministério do Trabalho e Emprego que concede personalidade jurídica sindical para as entidades que cumprem as formalidades legais, habilitando-as para a representatividade legal da categoria.</w:t>
      </w:r>
    </w:p>
    <w:p w14:paraId="5FAB7284" w14:textId="77777777" w:rsidR="0026669F" w:rsidRPr="0026669F" w:rsidRDefault="0026669F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 w:rsidRPr="0026669F">
        <w:rPr>
          <w:rFonts w:asciiTheme="minorHAnsi" w:hAnsiTheme="minorHAnsi" w:cstheme="minorHAnsi"/>
          <w:sz w:val="24"/>
          <w:szCs w:val="24"/>
        </w:rPr>
        <w:t>Por meio da carta sindical, será possível identificar a base territorial do sindicato, verificar a razão social do sindicato e a categoria que o sindicato representa e sua abrangência, o que permite entender o enquadramento sindical da empresa.</w:t>
      </w:r>
    </w:p>
    <w:p w14:paraId="59EC3B0D" w14:textId="4F55293D" w:rsidR="00FD2B3D" w:rsidRDefault="0026669F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 w:rsidRPr="0026669F">
        <w:rPr>
          <w:rFonts w:asciiTheme="minorHAnsi" w:hAnsiTheme="minorHAnsi" w:cstheme="minorHAnsi"/>
          <w:sz w:val="24"/>
          <w:szCs w:val="24"/>
        </w:rPr>
        <w:t xml:space="preserve">Não há custos ou burocracia para obter uma cópia desse documento, disponível no site do Ministério do Trabalho e Emprego, bastando digitar o número do CNPJ do sindicato para a emissão da carta, de modo que essa exigência não apresenta </w:t>
      </w:r>
      <w:proofErr w:type="spellStart"/>
      <w:r w:rsidRPr="0026669F">
        <w:rPr>
          <w:rFonts w:asciiTheme="minorHAnsi" w:hAnsiTheme="minorHAnsi" w:cstheme="minorHAnsi"/>
          <w:sz w:val="24"/>
          <w:szCs w:val="24"/>
        </w:rPr>
        <w:t>caráter</w:t>
      </w:r>
      <w:proofErr w:type="spellEnd"/>
      <w:r w:rsidRPr="0026669F">
        <w:rPr>
          <w:rFonts w:asciiTheme="minorHAnsi" w:hAnsiTheme="minorHAnsi" w:cstheme="minorHAnsi"/>
          <w:sz w:val="24"/>
          <w:szCs w:val="24"/>
        </w:rPr>
        <w:t xml:space="preserve"> restritivo.</w:t>
      </w:r>
    </w:p>
    <w:p w14:paraId="24D055E6" w14:textId="07987EC1" w:rsidR="00CD0744" w:rsidRDefault="00CD0744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Segue o link para emissão da referida Carta de Registro Sindical:</w:t>
      </w:r>
    </w:p>
    <w:p w14:paraId="06ED5B45" w14:textId="77777777" w:rsidR="00CD0744" w:rsidRDefault="00CD0744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</w:p>
    <w:p w14:paraId="7D2436B1" w14:textId="3B3EB86B" w:rsidR="00E46CFB" w:rsidRDefault="00BC01F1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hyperlink r:id="rId8" w:history="1">
        <w:r w:rsidRPr="00EB4428">
          <w:rPr>
            <w:rStyle w:val="Hyperlink"/>
            <w:rFonts w:asciiTheme="minorHAnsi" w:hAnsiTheme="minorHAnsi" w:cstheme="minorHAnsi"/>
            <w:sz w:val="24"/>
            <w:szCs w:val="24"/>
            <w:lang w:val="pt-BR"/>
          </w:rPr>
          <w:t>https://cnes.trabalho.gov.br/app/publico/consultas/cadastro-entidade</w:t>
        </w:r>
      </w:hyperlink>
      <w:r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</w:p>
    <w:p w14:paraId="1BF46E79" w14:textId="77777777" w:rsidR="00E46CFB" w:rsidRPr="0026669F" w:rsidRDefault="00E46CFB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453B5B30" w14:textId="16782E99" w:rsidR="001315E3" w:rsidRPr="00AF1913" w:rsidRDefault="001315E3" w:rsidP="00FD2B3D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sz w:val="24"/>
          <w:szCs w:val="24"/>
        </w:rPr>
      </w:pPr>
    </w:p>
    <w:sectPr w:rsidR="001315E3" w:rsidRPr="00AF1913">
      <w:type w:val="continuous"/>
      <w:pgSz w:w="11910" w:h="16840"/>
      <w:pgMar w:top="102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33594"/>
    <w:multiLevelType w:val="hybridMultilevel"/>
    <w:tmpl w:val="65700656"/>
    <w:lvl w:ilvl="0" w:tplc="D3086404">
      <w:start w:val="1"/>
      <w:numFmt w:val="decimal"/>
      <w:lvlText w:val="%1)"/>
      <w:lvlJc w:val="left"/>
      <w:pPr>
        <w:ind w:left="83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555" w:hanging="360"/>
      </w:pPr>
    </w:lvl>
    <w:lvl w:ilvl="2" w:tplc="0416001B" w:tentative="1">
      <w:start w:val="1"/>
      <w:numFmt w:val="lowerRoman"/>
      <w:lvlText w:val="%3."/>
      <w:lvlJc w:val="right"/>
      <w:pPr>
        <w:ind w:left="2275" w:hanging="180"/>
      </w:pPr>
    </w:lvl>
    <w:lvl w:ilvl="3" w:tplc="0416000F" w:tentative="1">
      <w:start w:val="1"/>
      <w:numFmt w:val="decimal"/>
      <w:lvlText w:val="%4."/>
      <w:lvlJc w:val="left"/>
      <w:pPr>
        <w:ind w:left="2995" w:hanging="360"/>
      </w:pPr>
    </w:lvl>
    <w:lvl w:ilvl="4" w:tplc="04160019" w:tentative="1">
      <w:start w:val="1"/>
      <w:numFmt w:val="lowerLetter"/>
      <w:lvlText w:val="%5."/>
      <w:lvlJc w:val="left"/>
      <w:pPr>
        <w:ind w:left="3715" w:hanging="360"/>
      </w:pPr>
    </w:lvl>
    <w:lvl w:ilvl="5" w:tplc="0416001B" w:tentative="1">
      <w:start w:val="1"/>
      <w:numFmt w:val="lowerRoman"/>
      <w:lvlText w:val="%6."/>
      <w:lvlJc w:val="right"/>
      <w:pPr>
        <w:ind w:left="4435" w:hanging="180"/>
      </w:pPr>
    </w:lvl>
    <w:lvl w:ilvl="6" w:tplc="0416000F" w:tentative="1">
      <w:start w:val="1"/>
      <w:numFmt w:val="decimal"/>
      <w:lvlText w:val="%7."/>
      <w:lvlJc w:val="left"/>
      <w:pPr>
        <w:ind w:left="5155" w:hanging="360"/>
      </w:pPr>
    </w:lvl>
    <w:lvl w:ilvl="7" w:tplc="04160019" w:tentative="1">
      <w:start w:val="1"/>
      <w:numFmt w:val="lowerLetter"/>
      <w:lvlText w:val="%8."/>
      <w:lvlJc w:val="left"/>
      <w:pPr>
        <w:ind w:left="5875" w:hanging="360"/>
      </w:pPr>
    </w:lvl>
    <w:lvl w:ilvl="8" w:tplc="0416001B" w:tentative="1">
      <w:start w:val="1"/>
      <w:numFmt w:val="lowerRoman"/>
      <w:lvlText w:val="%9."/>
      <w:lvlJc w:val="right"/>
      <w:pPr>
        <w:ind w:left="6595" w:hanging="180"/>
      </w:pPr>
    </w:lvl>
  </w:abstractNum>
  <w:num w:numId="1" w16cid:durableId="1022165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5E3"/>
    <w:rsid w:val="00031966"/>
    <w:rsid w:val="000535EC"/>
    <w:rsid w:val="000760B4"/>
    <w:rsid w:val="000B6632"/>
    <w:rsid w:val="000D48DC"/>
    <w:rsid w:val="000F54B6"/>
    <w:rsid w:val="0013104A"/>
    <w:rsid w:val="001315E3"/>
    <w:rsid w:val="00161D30"/>
    <w:rsid w:val="001C0FF0"/>
    <w:rsid w:val="001C2B78"/>
    <w:rsid w:val="001E007F"/>
    <w:rsid w:val="0025286B"/>
    <w:rsid w:val="0026669F"/>
    <w:rsid w:val="002972F7"/>
    <w:rsid w:val="002D62E8"/>
    <w:rsid w:val="003125BE"/>
    <w:rsid w:val="00321836"/>
    <w:rsid w:val="00344A52"/>
    <w:rsid w:val="00391E16"/>
    <w:rsid w:val="003B12FD"/>
    <w:rsid w:val="00494F07"/>
    <w:rsid w:val="004A79C4"/>
    <w:rsid w:val="004B0721"/>
    <w:rsid w:val="004F1ABA"/>
    <w:rsid w:val="0050414E"/>
    <w:rsid w:val="00512254"/>
    <w:rsid w:val="00541BC3"/>
    <w:rsid w:val="00792A71"/>
    <w:rsid w:val="007F0153"/>
    <w:rsid w:val="00821F73"/>
    <w:rsid w:val="00826FA7"/>
    <w:rsid w:val="00832AC3"/>
    <w:rsid w:val="00851948"/>
    <w:rsid w:val="00882F50"/>
    <w:rsid w:val="008E475A"/>
    <w:rsid w:val="00910C92"/>
    <w:rsid w:val="009604CF"/>
    <w:rsid w:val="00962445"/>
    <w:rsid w:val="009776D3"/>
    <w:rsid w:val="009A18B5"/>
    <w:rsid w:val="009E7016"/>
    <w:rsid w:val="00A238E0"/>
    <w:rsid w:val="00A519B7"/>
    <w:rsid w:val="00AD7DF6"/>
    <w:rsid w:val="00AF1913"/>
    <w:rsid w:val="00B1620B"/>
    <w:rsid w:val="00B35E7D"/>
    <w:rsid w:val="00B51E1D"/>
    <w:rsid w:val="00B63127"/>
    <w:rsid w:val="00BC01F1"/>
    <w:rsid w:val="00BD3B52"/>
    <w:rsid w:val="00C243B6"/>
    <w:rsid w:val="00C91A29"/>
    <w:rsid w:val="00CA52F8"/>
    <w:rsid w:val="00CD0744"/>
    <w:rsid w:val="00CF5929"/>
    <w:rsid w:val="00D07426"/>
    <w:rsid w:val="00D11AE8"/>
    <w:rsid w:val="00D26BBF"/>
    <w:rsid w:val="00D73797"/>
    <w:rsid w:val="00DF725A"/>
    <w:rsid w:val="00E46CFB"/>
    <w:rsid w:val="00E60172"/>
    <w:rsid w:val="00E87EB9"/>
    <w:rsid w:val="00F00F74"/>
    <w:rsid w:val="00F242C1"/>
    <w:rsid w:val="00F351EC"/>
    <w:rsid w:val="00F418FC"/>
    <w:rsid w:val="00F503E2"/>
    <w:rsid w:val="00F76165"/>
    <w:rsid w:val="00FD2B3D"/>
    <w:rsid w:val="00FF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FD6B"/>
  <w15:docId w15:val="{449D5BA1-7FA2-494D-8F50-B95C7BF4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473" w:right="11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242C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4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es.trabalho.gov.br/app/publico/consultas/cadastro-entidad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3b13f1-5269-43c4-b1ef-0a2b004c872c" xsi:nil="true"/>
    <lcf76f155ced4ddcb4097134ff3c332f xmlns="a52ffb0e-9178-482f-aa95-5f5e7c7c305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8B9C93F1C21B48926902C52476A23D" ma:contentTypeVersion="17" ma:contentTypeDescription="Crie um novo documento." ma:contentTypeScope="" ma:versionID="4750b83ec11131baceb44a043ef57eee">
  <xsd:schema xmlns:xsd="http://www.w3.org/2001/XMLSchema" xmlns:xs="http://www.w3.org/2001/XMLSchema" xmlns:p="http://schemas.microsoft.com/office/2006/metadata/properties" xmlns:ns2="a52ffb0e-9178-482f-aa95-5f5e7c7c3050" xmlns:ns3="f63b13f1-5269-43c4-b1ef-0a2b004c872c" targetNamespace="http://schemas.microsoft.com/office/2006/metadata/properties" ma:root="true" ma:fieldsID="20f96232f3d3779009ea855f62b0d5a9" ns2:_="" ns3:_="">
    <xsd:import namespace="a52ffb0e-9178-482f-aa95-5f5e7c7c3050"/>
    <xsd:import namespace="f63b13f1-5269-43c4-b1ef-0a2b004c87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fb0e-9178-482f-aa95-5f5e7c7c30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f959e577-b2f7-4427-8dd6-cea986f8b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b13f1-5269-43c4-b1ef-0a2b004c8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7b52ade-ec6f-4620-8fcb-3134eb0e46cf}" ma:internalName="TaxCatchAll" ma:showField="CatchAllData" ma:web="f63b13f1-5269-43c4-b1ef-0a2b004c8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1221D-5B80-4F0B-8EEE-1BB8122EEC4B}">
  <ds:schemaRefs>
    <ds:schemaRef ds:uri="http://schemas.microsoft.com/office/2006/metadata/properties"/>
    <ds:schemaRef ds:uri="http://schemas.microsoft.com/office/infopath/2007/PartnerControls"/>
    <ds:schemaRef ds:uri="f63b13f1-5269-43c4-b1ef-0a2b004c872c"/>
    <ds:schemaRef ds:uri="a52ffb0e-9178-482f-aa95-5f5e7c7c3050"/>
  </ds:schemaRefs>
</ds:datastoreItem>
</file>

<file path=customXml/itemProps2.xml><?xml version="1.0" encoding="utf-8"?>
<ds:datastoreItem xmlns:ds="http://schemas.openxmlformats.org/officeDocument/2006/customXml" ds:itemID="{677D1602-B4DB-4F4E-9311-30296ADFB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C6157-7B35-4149-B828-35BFE0C34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fb0e-9178-482f-aa95-5f5e7c7c3050"/>
    <ds:schemaRef ds:uri="f63b13f1-5269-43c4-b1ef-0a2b004c8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V- Modelo de Autorização de Uso da Garantia</dc:title>
  <dc:creator>Windows10</dc:creator>
  <cp:lastModifiedBy>Reginaldo Luiz de Santana Junior</cp:lastModifiedBy>
  <cp:revision>5</cp:revision>
  <cp:lastPrinted>2025-02-10T23:09:00Z</cp:lastPrinted>
  <dcterms:created xsi:type="dcterms:W3CDTF">2025-03-11T13:58:00Z</dcterms:created>
  <dcterms:modified xsi:type="dcterms:W3CDTF">2026-03-03T18:54:00Z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LastSaved">
    <vt:filetime>2023-05-17T00:00:00Z</vt:filetime>
  </property>
  <property fmtid="{D5CDD505-2E9C-101B-9397-08002B2CF9AE}" pid="4" name="ContentTypeId">
    <vt:lpwstr>0x010100AE8B9C93F1C21B48926902C52476A23D</vt:lpwstr>
  </property>
</Properties>
</file>